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63" w:type="dxa"/>
        <w:tblLook w:val="04A0" w:firstRow="1" w:lastRow="0" w:firstColumn="1" w:lastColumn="0" w:noHBand="0" w:noVBand="1"/>
      </w:tblPr>
      <w:tblGrid>
        <w:gridCol w:w="1599"/>
        <w:gridCol w:w="1699"/>
        <w:gridCol w:w="1164"/>
        <w:gridCol w:w="808"/>
        <w:gridCol w:w="205"/>
        <w:gridCol w:w="832"/>
        <w:gridCol w:w="938"/>
        <w:gridCol w:w="130"/>
        <w:gridCol w:w="2288"/>
      </w:tblGrid>
      <w:tr w:rsidR="009151EE" w14:paraId="793F5F93" w14:textId="6F5CAE4D" w:rsidTr="009151EE">
        <w:trPr>
          <w:trHeight w:val="358"/>
        </w:trPr>
        <w:tc>
          <w:tcPr>
            <w:tcW w:w="9663" w:type="dxa"/>
            <w:gridSpan w:val="9"/>
          </w:tcPr>
          <w:p w14:paraId="5197B2E9" w14:textId="10603D36" w:rsidR="009151EE" w:rsidRPr="009151EE" w:rsidRDefault="009151EE" w:rsidP="009151EE">
            <w:pPr>
              <w:jc w:val="center"/>
              <w:rPr>
                <w:b/>
                <w:bCs/>
              </w:rPr>
            </w:pPr>
            <w:r w:rsidRPr="009151EE">
              <w:rPr>
                <w:b/>
                <w:bCs/>
                <w:sz w:val="28"/>
                <w:szCs w:val="24"/>
              </w:rPr>
              <w:t>HISTORIA NATURAL DE LA ENFERMERDAD</w:t>
            </w:r>
          </w:p>
        </w:tc>
      </w:tr>
      <w:tr w:rsidR="009151EE" w14:paraId="6C54EEED" w14:textId="77777777" w:rsidTr="009151EE">
        <w:trPr>
          <w:trHeight w:val="501"/>
        </w:trPr>
        <w:tc>
          <w:tcPr>
            <w:tcW w:w="3256" w:type="dxa"/>
            <w:gridSpan w:val="2"/>
          </w:tcPr>
          <w:p w14:paraId="33E39B60" w14:textId="5B047B1F" w:rsidR="009151EE" w:rsidRDefault="009151EE" w:rsidP="009151EE">
            <w:pPr>
              <w:jc w:val="center"/>
            </w:pPr>
            <w:r>
              <w:t>PERIODO PREPATOGÉNICO</w:t>
            </w:r>
          </w:p>
        </w:tc>
        <w:tc>
          <w:tcPr>
            <w:tcW w:w="6407" w:type="dxa"/>
            <w:gridSpan w:val="7"/>
          </w:tcPr>
          <w:p w14:paraId="3DCC93F5" w14:textId="5EE7B262" w:rsidR="009151EE" w:rsidRDefault="009151EE" w:rsidP="009151EE">
            <w:pPr>
              <w:jc w:val="center"/>
            </w:pPr>
            <w:r>
              <w:t>PERIODO PATOGÉNICO</w:t>
            </w:r>
          </w:p>
        </w:tc>
      </w:tr>
      <w:tr w:rsidR="009151EE" w14:paraId="444449CE" w14:textId="77777777" w:rsidTr="009151EE">
        <w:trPr>
          <w:trHeight w:val="722"/>
        </w:trPr>
        <w:tc>
          <w:tcPr>
            <w:tcW w:w="3256" w:type="dxa"/>
            <w:gridSpan w:val="2"/>
            <w:vMerge w:val="restart"/>
          </w:tcPr>
          <w:p w14:paraId="155AF390" w14:textId="77777777" w:rsidR="009151EE" w:rsidRDefault="009151EE"/>
          <w:p w14:paraId="1E7916F4" w14:textId="77777777" w:rsidR="009151EE" w:rsidRDefault="009151EE" w:rsidP="009151EE">
            <w:pPr>
              <w:jc w:val="center"/>
            </w:pPr>
            <w:r>
              <w:t>TRIADA ECOLÓGICA</w:t>
            </w:r>
          </w:p>
          <w:p w14:paraId="08D80524" w14:textId="77777777" w:rsidR="009151EE" w:rsidRDefault="009151EE" w:rsidP="009151EE">
            <w:pPr>
              <w:jc w:val="center"/>
            </w:pPr>
          </w:p>
          <w:p w14:paraId="2419178E" w14:textId="77777777" w:rsidR="009151EE" w:rsidRDefault="009151EE" w:rsidP="009151EE">
            <w:r w:rsidRPr="009151EE">
              <w:rPr>
                <w:b/>
                <w:bCs/>
              </w:rPr>
              <w:t>Agente causal</w:t>
            </w:r>
            <w:r>
              <w:t>:</w:t>
            </w:r>
          </w:p>
          <w:p w14:paraId="0B0396B5" w14:textId="77777777" w:rsidR="009151EE" w:rsidRDefault="009151EE" w:rsidP="009151EE"/>
          <w:p w14:paraId="5046958D" w14:textId="77777777" w:rsidR="009151EE" w:rsidRDefault="009151EE" w:rsidP="009151EE"/>
          <w:p w14:paraId="4EF5FBE1" w14:textId="77777777" w:rsidR="009151EE" w:rsidRDefault="009151EE" w:rsidP="009151EE"/>
          <w:p w14:paraId="46043CE8" w14:textId="77777777" w:rsidR="009151EE" w:rsidRDefault="009151EE" w:rsidP="009151EE"/>
          <w:p w14:paraId="6C3444A1" w14:textId="77777777" w:rsidR="009151EE" w:rsidRDefault="009151EE" w:rsidP="009151EE"/>
          <w:p w14:paraId="3C96B631" w14:textId="77777777" w:rsidR="009151EE" w:rsidRDefault="009151EE" w:rsidP="009151EE"/>
          <w:p w14:paraId="0F0FD3CD" w14:textId="77777777" w:rsidR="009151EE" w:rsidRDefault="009151EE" w:rsidP="009151EE"/>
          <w:p w14:paraId="1483632B" w14:textId="77777777" w:rsidR="009151EE" w:rsidRPr="009151EE" w:rsidRDefault="009151EE" w:rsidP="009151EE">
            <w:pPr>
              <w:rPr>
                <w:b/>
                <w:bCs/>
              </w:rPr>
            </w:pPr>
            <w:r w:rsidRPr="009151EE">
              <w:rPr>
                <w:b/>
                <w:bCs/>
              </w:rPr>
              <w:t xml:space="preserve">Huésped: </w:t>
            </w:r>
          </w:p>
          <w:p w14:paraId="3F4A2DB2" w14:textId="77777777" w:rsidR="009151EE" w:rsidRDefault="009151EE" w:rsidP="009151EE"/>
          <w:p w14:paraId="5E2F4586" w14:textId="77777777" w:rsidR="009151EE" w:rsidRDefault="009151EE" w:rsidP="009151EE"/>
          <w:p w14:paraId="31421768" w14:textId="77777777" w:rsidR="009151EE" w:rsidRDefault="009151EE" w:rsidP="009151EE"/>
          <w:p w14:paraId="4C98B588" w14:textId="77777777" w:rsidR="009151EE" w:rsidRDefault="009151EE" w:rsidP="009151EE"/>
          <w:p w14:paraId="4FB4429A" w14:textId="77777777" w:rsidR="009151EE" w:rsidRDefault="009151EE" w:rsidP="009151EE"/>
          <w:p w14:paraId="0D272BA1" w14:textId="66914D25" w:rsidR="009151EE" w:rsidRPr="009151EE" w:rsidRDefault="009151EE" w:rsidP="009151EE">
            <w:pPr>
              <w:rPr>
                <w:b/>
                <w:bCs/>
              </w:rPr>
            </w:pPr>
            <w:r w:rsidRPr="009151EE">
              <w:rPr>
                <w:b/>
                <w:bCs/>
              </w:rPr>
              <w:t xml:space="preserve">Ambiente: </w:t>
            </w:r>
          </w:p>
        </w:tc>
        <w:tc>
          <w:tcPr>
            <w:tcW w:w="6407" w:type="dxa"/>
            <w:gridSpan w:val="7"/>
            <w:tcBorders>
              <w:bottom w:val="nil"/>
            </w:tcBorders>
          </w:tcPr>
          <w:p w14:paraId="32C17F7A" w14:textId="77777777" w:rsidR="009151EE" w:rsidRDefault="009151EE"/>
        </w:tc>
      </w:tr>
      <w:tr w:rsidR="009151EE" w14:paraId="35147C94" w14:textId="23A6EC8A" w:rsidTr="009151EE">
        <w:trPr>
          <w:trHeight w:val="1638"/>
        </w:trPr>
        <w:tc>
          <w:tcPr>
            <w:tcW w:w="3256" w:type="dxa"/>
            <w:gridSpan w:val="2"/>
            <w:vMerge/>
          </w:tcPr>
          <w:p w14:paraId="20973E53" w14:textId="77777777" w:rsidR="009151EE" w:rsidRDefault="009151EE"/>
        </w:tc>
        <w:tc>
          <w:tcPr>
            <w:tcW w:w="4101" w:type="dxa"/>
            <w:gridSpan w:val="6"/>
            <w:tcBorders>
              <w:top w:val="nil"/>
              <w:bottom w:val="nil"/>
            </w:tcBorders>
          </w:tcPr>
          <w:p w14:paraId="653ECB92" w14:textId="77777777" w:rsidR="009151EE" w:rsidRPr="008C4982" w:rsidRDefault="009151EE">
            <w:pPr>
              <w:rPr>
                <w:sz w:val="22"/>
                <w:szCs w:val="20"/>
              </w:rPr>
            </w:pPr>
          </w:p>
        </w:tc>
        <w:tc>
          <w:tcPr>
            <w:tcW w:w="2306" w:type="dxa"/>
          </w:tcPr>
          <w:p w14:paraId="55CD1E6F" w14:textId="2F519284" w:rsidR="009151EE" w:rsidRPr="008C4982" w:rsidRDefault="008C4982">
            <w:pPr>
              <w:rPr>
                <w:sz w:val="22"/>
                <w:szCs w:val="20"/>
              </w:rPr>
            </w:pPr>
            <w:r w:rsidRPr="008C4982">
              <w:rPr>
                <w:sz w:val="22"/>
                <w:szCs w:val="20"/>
              </w:rPr>
              <w:t xml:space="preserve">Muerte: </w:t>
            </w:r>
          </w:p>
        </w:tc>
      </w:tr>
      <w:tr w:rsidR="009151EE" w14:paraId="62F1643A" w14:textId="5AECF7CC" w:rsidTr="009151EE">
        <w:trPr>
          <w:trHeight w:val="1505"/>
        </w:trPr>
        <w:tc>
          <w:tcPr>
            <w:tcW w:w="3256" w:type="dxa"/>
            <w:gridSpan w:val="2"/>
            <w:vMerge/>
          </w:tcPr>
          <w:p w14:paraId="214BA220" w14:textId="77777777" w:rsidR="009151EE" w:rsidRDefault="009151EE"/>
        </w:tc>
        <w:tc>
          <w:tcPr>
            <w:tcW w:w="3021" w:type="dxa"/>
            <w:gridSpan w:val="4"/>
            <w:tcBorders>
              <w:top w:val="nil"/>
              <w:bottom w:val="nil"/>
            </w:tcBorders>
          </w:tcPr>
          <w:p w14:paraId="6D975DAB" w14:textId="77777777" w:rsidR="009151EE" w:rsidRDefault="009151EE"/>
        </w:tc>
        <w:tc>
          <w:tcPr>
            <w:tcW w:w="3386" w:type="dxa"/>
            <w:gridSpan w:val="3"/>
          </w:tcPr>
          <w:p w14:paraId="4FEB235A" w14:textId="1215833A" w:rsidR="009151EE" w:rsidRPr="008C4982" w:rsidRDefault="008C4982">
            <w:pPr>
              <w:rPr>
                <w:sz w:val="22"/>
                <w:szCs w:val="20"/>
              </w:rPr>
            </w:pPr>
            <w:r w:rsidRPr="008C4982">
              <w:rPr>
                <w:sz w:val="22"/>
                <w:szCs w:val="20"/>
              </w:rPr>
              <w:t xml:space="preserve">Secuelas: </w:t>
            </w:r>
          </w:p>
        </w:tc>
      </w:tr>
      <w:tr w:rsidR="009151EE" w14:paraId="3E38E8B7" w14:textId="3FE51603" w:rsidTr="009151EE">
        <w:trPr>
          <w:trHeight w:val="1271"/>
        </w:trPr>
        <w:tc>
          <w:tcPr>
            <w:tcW w:w="3256" w:type="dxa"/>
            <w:gridSpan w:val="2"/>
            <w:vMerge/>
          </w:tcPr>
          <w:p w14:paraId="2ADCE53B" w14:textId="77777777" w:rsidR="009151EE" w:rsidRDefault="009151EE"/>
        </w:tc>
        <w:tc>
          <w:tcPr>
            <w:tcW w:w="2189" w:type="dxa"/>
            <w:gridSpan w:val="3"/>
            <w:tcBorders>
              <w:top w:val="nil"/>
              <w:bottom w:val="nil"/>
            </w:tcBorders>
          </w:tcPr>
          <w:p w14:paraId="7752CABF" w14:textId="77777777" w:rsidR="009151EE" w:rsidRDefault="009151EE"/>
        </w:tc>
        <w:tc>
          <w:tcPr>
            <w:tcW w:w="4218" w:type="dxa"/>
            <w:gridSpan w:val="4"/>
          </w:tcPr>
          <w:p w14:paraId="528A5591" w14:textId="52698208" w:rsidR="009151EE" w:rsidRPr="008C4982" w:rsidRDefault="008C4982">
            <w:pPr>
              <w:rPr>
                <w:sz w:val="22"/>
                <w:szCs w:val="20"/>
              </w:rPr>
            </w:pPr>
            <w:r w:rsidRPr="008C4982">
              <w:rPr>
                <w:sz w:val="22"/>
                <w:szCs w:val="20"/>
              </w:rPr>
              <w:t xml:space="preserve">Defecto o daño: </w:t>
            </w:r>
          </w:p>
        </w:tc>
      </w:tr>
      <w:tr w:rsidR="009151EE" w14:paraId="01D445B5" w14:textId="1F6AB8B3" w:rsidTr="009151EE">
        <w:trPr>
          <w:trHeight w:val="978"/>
        </w:trPr>
        <w:tc>
          <w:tcPr>
            <w:tcW w:w="3256" w:type="dxa"/>
            <w:gridSpan w:val="2"/>
            <w:vMerge/>
          </w:tcPr>
          <w:p w14:paraId="6549A9FC" w14:textId="77777777" w:rsidR="009151EE" w:rsidRDefault="009151EE"/>
        </w:tc>
        <w:tc>
          <w:tcPr>
            <w:tcW w:w="1164" w:type="dxa"/>
            <w:tcBorders>
              <w:top w:val="nil"/>
            </w:tcBorders>
          </w:tcPr>
          <w:p w14:paraId="560B1292" w14:textId="77777777" w:rsidR="009151EE" w:rsidRDefault="009151EE"/>
        </w:tc>
        <w:tc>
          <w:tcPr>
            <w:tcW w:w="5243" w:type="dxa"/>
            <w:gridSpan w:val="6"/>
          </w:tcPr>
          <w:p w14:paraId="5C3C7EDF" w14:textId="25CE3F51" w:rsidR="009151EE" w:rsidRPr="008C4982" w:rsidRDefault="009151EE">
            <w:pPr>
              <w:rPr>
                <w:sz w:val="22"/>
                <w:szCs w:val="20"/>
              </w:rPr>
            </w:pPr>
            <w:r w:rsidRPr="008C4982">
              <w:rPr>
                <w:sz w:val="22"/>
                <w:szCs w:val="20"/>
              </w:rPr>
              <w:t xml:space="preserve">Signos y síntomas: </w:t>
            </w:r>
          </w:p>
        </w:tc>
      </w:tr>
      <w:tr w:rsidR="009151EE" w14:paraId="27020BE7" w14:textId="77777777" w:rsidTr="009151EE">
        <w:trPr>
          <w:trHeight w:val="739"/>
        </w:trPr>
        <w:tc>
          <w:tcPr>
            <w:tcW w:w="3256" w:type="dxa"/>
            <w:gridSpan w:val="2"/>
            <w:vMerge/>
          </w:tcPr>
          <w:p w14:paraId="3AD109F9" w14:textId="77777777" w:rsidR="009151EE" w:rsidRDefault="009151EE"/>
        </w:tc>
        <w:tc>
          <w:tcPr>
            <w:tcW w:w="6407" w:type="dxa"/>
            <w:gridSpan w:val="7"/>
          </w:tcPr>
          <w:p w14:paraId="00786D34" w14:textId="614AAAA4" w:rsidR="009151EE" w:rsidRPr="008C4982" w:rsidRDefault="009151EE">
            <w:pPr>
              <w:rPr>
                <w:sz w:val="22"/>
                <w:szCs w:val="20"/>
              </w:rPr>
            </w:pPr>
            <w:r w:rsidRPr="008C4982">
              <w:rPr>
                <w:sz w:val="22"/>
                <w:szCs w:val="20"/>
              </w:rPr>
              <w:t xml:space="preserve">Cambios tisulares: </w:t>
            </w:r>
          </w:p>
        </w:tc>
      </w:tr>
      <w:tr w:rsidR="009151EE" w14:paraId="2AF3C3E8" w14:textId="033906A3" w:rsidTr="009151EE">
        <w:trPr>
          <w:trHeight w:val="366"/>
        </w:trPr>
        <w:tc>
          <w:tcPr>
            <w:tcW w:w="3256" w:type="dxa"/>
            <w:gridSpan w:val="2"/>
          </w:tcPr>
          <w:p w14:paraId="1977FB63" w14:textId="3E2F26DE" w:rsidR="009151EE" w:rsidRPr="009151EE" w:rsidRDefault="009151EE" w:rsidP="009151EE">
            <w:pPr>
              <w:jc w:val="center"/>
              <w:rPr>
                <w:b/>
                <w:bCs/>
              </w:rPr>
            </w:pPr>
            <w:r w:rsidRPr="009151EE">
              <w:rPr>
                <w:b/>
                <w:bCs/>
              </w:rPr>
              <w:t>PREVENCIÓN PRIMARIA</w:t>
            </w:r>
          </w:p>
        </w:tc>
        <w:tc>
          <w:tcPr>
            <w:tcW w:w="3969" w:type="dxa"/>
            <w:gridSpan w:val="5"/>
          </w:tcPr>
          <w:p w14:paraId="08E47102" w14:textId="392B05B2" w:rsidR="009151EE" w:rsidRPr="009151EE" w:rsidRDefault="009151EE" w:rsidP="009151EE">
            <w:pPr>
              <w:jc w:val="center"/>
              <w:rPr>
                <w:b/>
                <w:bCs/>
              </w:rPr>
            </w:pPr>
            <w:r w:rsidRPr="009151EE">
              <w:rPr>
                <w:b/>
                <w:bCs/>
              </w:rPr>
              <w:t>PREVENCIÓN SECUNDARIA</w:t>
            </w:r>
          </w:p>
        </w:tc>
        <w:tc>
          <w:tcPr>
            <w:tcW w:w="2438" w:type="dxa"/>
            <w:gridSpan w:val="2"/>
          </w:tcPr>
          <w:p w14:paraId="3DC05523" w14:textId="4064C187" w:rsidR="009151EE" w:rsidRPr="009151EE" w:rsidRDefault="009151EE" w:rsidP="009151EE">
            <w:pPr>
              <w:jc w:val="center"/>
              <w:rPr>
                <w:b/>
                <w:bCs/>
              </w:rPr>
            </w:pPr>
            <w:r w:rsidRPr="009151EE">
              <w:rPr>
                <w:b/>
                <w:bCs/>
              </w:rPr>
              <w:t>PREVENCIÓN TERCIARIA</w:t>
            </w:r>
          </w:p>
        </w:tc>
      </w:tr>
      <w:tr w:rsidR="009151EE" w14:paraId="3CD69119" w14:textId="77777777" w:rsidTr="009151EE">
        <w:trPr>
          <w:trHeight w:val="473"/>
        </w:trPr>
        <w:tc>
          <w:tcPr>
            <w:tcW w:w="1555" w:type="dxa"/>
          </w:tcPr>
          <w:p w14:paraId="29171A5F" w14:textId="3F278214" w:rsidR="009151EE" w:rsidRPr="009151EE" w:rsidRDefault="009151EE" w:rsidP="009151EE">
            <w:pPr>
              <w:jc w:val="center"/>
              <w:rPr>
                <w:sz w:val="22"/>
                <w:szCs w:val="20"/>
              </w:rPr>
            </w:pPr>
            <w:r w:rsidRPr="009151EE">
              <w:rPr>
                <w:sz w:val="22"/>
                <w:szCs w:val="20"/>
              </w:rPr>
              <w:t>PROMOCIÓN</w:t>
            </w:r>
          </w:p>
        </w:tc>
        <w:tc>
          <w:tcPr>
            <w:tcW w:w="1701" w:type="dxa"/>
          </w:tcPr>
          <w:p w14:paraId="0703A214" w14:textId="682C2654" w:rsidR="009151EE" w:rsidRPr="009151EE" w:rsidRDefault="009151EE" w:rsidP="009151EE">
            <w:pPr>
              <w:jc w:val="center"/>
              <w:rPr>
                <w:sz w:val="22"/>
                <w:szCs w:val="20"/>
              </w:rPr>
            </w:pPr>
            <w:r w:rsidRPr="009151EE">
              <w:rPr>
                <w:sz w:val="22"/>
                <w:szCs w:val="20"/>
              </w:rPr>
              <w:t>PREVENCIÓN</w:t>
            </w:r>
          </w:p>
        </w:tc>
        <w:tc>
          <w:tcPr>
            <w:tcW w:w="1984" w:type="dxa"/>
            <w:gridSpan w:val="2"/>
          </w:tcPr>
          <w:p w14:paraId="765B8A12" w14:textId="3BFD6AA2" w:rsidR="009151EE" w:rsidRPr="009151EE" w:rsidRDefault="009151EE" w:rsidP="009151EE">
            <w:pPr>
              <w:jc w:val="center"/>
              <w:rPr>
                <w:sz w:val="22"/>
                <w:szCs w:val="20"/>
              </w:rPr>
            </w:pPr>
            <w:r w:rsidRPr="009151EE">
              <w:rPr>
                <w:sz w:val="22"/>
                <w:szCs w:val="20"/>
              </w:rPr>
              <w:t>DIAGNÓSTICO</w:t>
            </w:r>
          </w:p>
        </w:tc>
        <w:tc>
          <w:tcPr>
            <w:tcW w:w="1985" w:type="dxa"/>
            <w:gridSpan w:val="3"/>
          </w:tcPr>
          <w:p w14:paraId="70991807" w14:textId="7EE23ED3" w:rsidR="009151EE" w:rsidRPr="009151EE" w:rsidRDefault="009151EE" w:rsidP="009151EE">
            <w:pPr>
              <w:jc w:val="center"/>
              <w:rPr>
                <w:sz w:val="22"/>
                <w:szCs w:val="20"/>
              </w:rPr>
            </w:pPr>
            <w:r w:rsidRPr="009151EE">
              <w:rPr>
                <w:sz w:val="22"/>
                <w:szCs w:val="20"/>
              </w:rPr>
              <w:t>TRATAMIENTO</w:t>
            </w:r>
          </w:p>
        </w:tc>
        <w:tc>
          <w:tcPr>
            <w:tcW w:w="2438" w:type="dxa"/>
            <w:gridSpan w:val="2"/>
          </w:tcPr>
          <w:p w14:paraId="30CCD365" w14:textId="72810E1B" w:rsidR="009151EE" w:rsidRPr="009151EE" w:rsidRDefault="009151EE" w:rsidP="009151EE">
            <w:pPr>
              <w:jc w:val="center"/>
              <w:rPr>
                <w:sz w:val="22"/>
                <w:szCs w:val="20"/>
              </w:rPr>
            </w:pPr>
            <w:r w:rsidRPr="009151EE">
              <w:rPr>
                <w:sz w:val="22"/>
                <w:szCs w:val="20"/>
              </w:rPr>
              <w:t>REHABILITACIÓN</w:t>
            </w:r>
          </w:p>
        </w:tc>
      </w:tr>
      <w:tr w:rsidR="009151EE" w14:paraId="720429CA" w14:textId="77777777" w:rsidTr="009151EE">
        <w:trPr>
          <w:trHeight w:val="3725"/>
        </w:trPr>
        <w:tc>
          <w:tcPr>
            <w:tcW w:w="1555" w:type="dxa"/>
          </w:tcPr>
          <w:p w14:paraId="1E1C801F" w14:textId="77777777" w:rsidR="009151EE" w:rsidRDefault="009151EE"/>
        </w:tc>
        <w:tc>
          <w:tcPr>
            <w:tcW w:w="1701" w:type="dxa"/>
          </w:tcPr>
          <w:p w14:paraId="1A3BB16C" w14:textId="77777777" w:rsidR="009151EE" w:rsidRDefault="009151EE"/>
        </w:tc>
        <w:tc>
          <w:tcPr>
            <w:tcW w:w="1984" w:type="dxa"/>
            <w:gridSpan w:val="2"/>
          </w:tcPr>
          <w:p w14:paraId="466BE566" w14:textId="6767F555" w:rsidR="009151EE" w:rsidRDefault="009151EE"/>
        </w:tc>
        <w:tc>
          <w:tcPr>
            <w:tcW w:w="1985" w:type="dxa"/>
            <w:gridSpan w:val="3"/>
          </w:tcPr>
          <w:p w14:paraId="5FC9F8DD" w14:textId="77777777" w:rsidR="009151EE" w:rsidRDefault="009151EE"/>
        </w:tc>
        <w:tc>
          <w:tcPr>
            <w:tcW w:w="2438" w:type="dxa"/>
            <w:gridSpan w:val="2"/>
          </w:tcPr>
          <w:p w14:paraId="344C667A" w14:textId="4CCFED28" w:rsidR="009151EE" w:rsidRDefault="009151EE"/>
        </w:tc>
      </w:tr>
    </w:tbl>
    <w:p w14:paraId="52CE7307" w14:textId="210BD2E9" w:rsidR="0085676E" w:rsidRDefault="0085676E"/>
    <w:sectPr w:rsidR="0085676E" w:rsidSect="00DA4C72">
      <w:headerReference w:type="default" r:id="rId6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FD04" w14:textId="77777777" w:rsidR="0017044E" w:rsidRDefault="0017044E" w:rsidP="0017044E">
      <w:pPr>
        <w:spacing w:after="0" w:line="240" w:lineRule="auto"/>
      </w:pPr>
      <w:r>
        <w:separator/>
      </w:r>
    </w:p>
  </w:endnote>
  <w:endnote w:type="continuationSeparator" w:id="0">
    <w:p w14:paraId="7E2BDE06" w14:textId="77777777" w:rsidR="0017044E" w:rsidRDefault="0017044E" w:rsidP="001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6880" w14:textId="77777777" w:rsidR="0017044E" w:rsidRDefault="0017044E" w:rsidP="0017044E">
      <w:pPr>
        <w:spacing w:after="0" w:line="240" w:lineRule="auto"/>
      </w:pPr>
      <w:r>
        <w:separator/>
      </w:r>
    </w:p>
  </w:footnote>
  <w:footnote w:type="continuationSeparator" w:id="0">
    <w:p w14:paraId="72DEBE04" w14:textId="77777777" w:rsidR="0017044E" w:rsidRDefault="0017044E" w:rsidP="0017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8EF5" w14:textId="4CCE15D2" w:rsidR="0017044E" w:rsidRPr="0017044E" w:rsidRDefault="0017044E">
    <w:pPr>
      <w:pStyle w:val="Encabezado"/>
      <w:rPr>
        <w:b/>
        <w:bCs/>
        <w:color w:val="FFFFFF" w:themeColor="background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D8D9CF" wp14:editId="26136E55">
          <wp:simplePos x="0" y="0"/>
          <wp:positionH relativeFrom="column">
            <wp:posOffset>-719677</wp:posOffset>
          </wp:positionH>
          <wp:positionV relativeFrom="paragraph">
            <wp:posOffset>-333257</wp:posOffset>
          </wp:positionV>
          <wp:extent cx="925407" cy="659219"/>
          <wp:effectExtent l="0" t="0" r="825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901" cy="665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  <w:r w:rsidRPr="0017044E">
      <w:rPr>
        <w:b/>
        <w:bCs/>
        <w:color w:val="FFFFFF" w:themeColor="background1"/>
        <w:highlight w:val="blue"/>
      </w:rPr>
      <w:t>NURSIESTUDIANTES.COM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EE"/>
    <w:rsid w:val="000C1955"/>
    <w:rsid w:val="0017044E"/>
    <w:rsid w:val="004738DF"/>
    <w:rsid w:val="007D6AD7"/>
    <w:rsid w:val="0085676E"/>
    <w:rsid w:val="008C4982"/>
    <w:rsid w:val="009151EE"/>
    <w:rsid w:val="00A9592B"/>
    <w:rsid w:val="00D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4B2EC4"/>
  <w15:chartTrackingRefBased/>
  <w15:docId w15:val="{40EC59FA-8732-4CB5-882D-1544F383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D7"/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38D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8DF"/>
    <w:pPr>
      <w:keepNext/>
      <w:keepLines/>
      <w:spacing w:after="8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8DF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38DF"/>
    <w:rPr>
      <w:rFonts w:ascii="Arial" w:eastAsiaTheme="majorEastAsia" w:hAnsi="Arial" w:cstheme="majorBidi"/>
      <w:b/>
      <w:sz w:val="24"/>
      <w:szCs w:val="26"/>
    </w:rPr>
  </w:style>
  <w:style w:type="table" w:styleId="Tablaconcuadrcula">
    <w:name w:val="Table Grid"/>
    <w:basedOn w:val="Tablanormal"/>
    <w:uiPriority w:val="39"/>
    <w:rsid w:val="0091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44E"/>
    <w:rPr>
      <w:rFonts w:ascii="Arial" w:hAnsi="Arial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0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44E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Silva</dc:creator>
  <cp:keywords/>
  <dc:description/>
  <cp:lastModifiedBy>Cristian Silva</cp:lastModifiedBy>
  <cp:revision>2</cp:revision>
  <dcterms:created xsi:type="dcterms:W3CDTF">2025-01-12T02:24:00Z</dcterms:created>
  <dcterms:modified xsi:type="dcterms:W3CDTF">2025-01-12T02:24:00Z</dcterms:modified>
</cp:coreProperties>
</file>